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3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79"/>
        <w:gridCol w:w="1541"/>
        <w:gridCol w:w="2050"/>
        <w:gridCol w:w="1561"/>
      </w:tblGrid>
      <w:tr w:rsidR="0015762B">
        <w:trPr>
          <w:trHeight w:val="1002"/>
        </w:trPr>
        <w:tc>
          <w:tcPr>
            <w:tcW w:w="6631" w:type="dxa"/>
            <w:gridSpan w:val="4"/>
          </w:tcPr>
          <w:p w:rsidR="0015762B" w:rsidRDefault="00B40A19">
            <w:pPr>
              <w:pStyle w:val="TableParagraph"/>
              <w:spacing w:before="56"/>
              <w:ind w:left="270" w:right="30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PROFIT</w:t>
            </w:r>
            <w:r>
              <w:rPr>
                <w:rFonts w:ascii="Arial"/>
                <w:b/>
                <w:spacing w:val="5"/>
                <w:sz w:val="18"/>
              </w:rPr>
              <w:t xml:space="preserve"> </w:t>
            </w:r>
            <w:r w:rsidR="002B465B">
              <w:rPr>
                <w:rFonts w:ascii="Arial"/>
                <w:b/>
                <w:sz w:val="18"/>
              </w:rPr>
              <w:t>RATES</w:t>
            </w:r>
            <w:r>
              <w:rPr>
                <w:rFonts w:ascii="Arial"/>
                <w:b/>
                <w:sz w:val="18"/>
              </w:rPr>
              <w:t xml:space="preserve"> (BSC)</w:t>
            </w:r>
            <w:r w:rsidR="002B465B">
              <w:rPr>
                <w:rFonts w:ascii="Arial"/>
                <w:b/>
                <w:sz w:val="18"/>
              </w:rPr>
              <w:t xml:space="preserve"> (PBA) (SFWA)</w:t>
            </w:r>
          </w:p>
          <w:p w:rsidR="0015762B" w:rsidRDefault="0015762B">
            <w:pPr>
              <w:pStyle w:val="TableParagraph"/>
              <w:spacing w:before="1"/>
              <w:jc w:val="left"/>
              <w:rPr>
                <w:rFonts w:ascii="Times New Roman"/>
                <w:sz w:val="17"/>
              </w:rPr>
            </w:pPr>
          </w:p>
          <w:p w:rsidR="0015762B" w:rsidRDefault="00B40A19">
            <w:pPr>
              <w:pStyle w:val="TableParagraph"/>
              <w:spacing w:before="1"/>
              <w:ind w:left="327" w:right="302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RATES</w:t>
            </w:r>
            <w:r>
              <w:rPr>
                <w:rFonts w:ascii="Times New Roman"/>
                <w:b/>
                <w:spacing w:val="13"/>
                <w:sz w:val="18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APPLICABLE</w:t>
            </w:r>
            <w:r>
              <w:rPr>
                <w:rFonts w:ascii="Times New Roman"/>
                <w:b/>
                <w:spacing w:val="15"/>
                <w:sz w:val="18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W.E.F</w:t>
            </w:r>
          </w:p>
          <w:p w:rsidR="0015762B" w:rsidRDefault="00B40A19">
            <w:pPr>
              <w:pStyle w:val="TableParagraph"/>
              <w:spacing w:before="28"/>
              <w:ind w:left="327" w:right="290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JULY,</w:t>
            </w:r>
            <w:r>
              <w:rPr>
                <w:rFonts w:ascii="Times New Roman"/>
                <w:b/>
                <w:spacing w:val="6"/>
                <w:sz w:val="18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2003</w:t>
            </w:r>
            <w:r>
              <w:rPr>
                <w:rFonts w:ascii="Times New Roman"/>
                <w:b/>
                <w:spacing w:val="3"/>
                <w:sz w:val="18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Onwards</w:t>
            </w:r>
          </w:p>
        </w:tc>
      </w:tr>
      <w:tr w:rsidR="0015762B">
        <w:trPr>
          <w:trHeight w:val="301"/>
        </w:trPr>
        <w:tc>
          <w:tcPr>
            <w:tcW w:w="6631" w:type="dxa"/>
            <w:gridSpan w:val="4"/>
            <w:tcBorders>
              <w:left w:val="nil"/>
              <w:right w:val="nil"/>
            </w:tcBorders>
          </w:tcPr>
          <w:p w:rsidR="0015762B" w:rsidRDefault="0015762B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15762B">
        <w:trPr>
          <w:trHeight w:val="407"/>
        </w:trPr>
        <w:tc>
          <w:tcPr>
            <w:tcW w:w="3020" w:type="dxa"/>
            <w:gridSpan w:val="2"/>
          </w:tcPr>
          <w:p w:rsidR="0015762B" w:rsidRDefault="00B40A19">
            <w:pPr>
              <w:pStyle w:val="TableParagraph"/>
              <w:spacing w:before="99"/>
              <w:ind w:left="86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Effective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Period</w:t>
            </w:r>
          </w:p>
        </w:tc>
        <w:tc>
          <w:tcPr>
            <w:tcW w:w="2050" w:type="dxa"/>
            <w:vMerge w:val="restart"/>
          </w:tcPr>
          <w:p w:rsidR="0015762B" w:rsidRDefault="00B40A19">
            <w:pPr>
              <w:pStyle w:val="TableParagraph"/>
              <w:spacing w:before="161"/>
              <w:ind w:left="91" w:right="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Monthly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Profit</w:t>
            </w:r>
          </w:p>
          <w:p w:rsidR="0015762B" w:rsidRDefault="00B40A19">
            <w:pPr>
              <w:pStyle w:val="TableParagraph"/>
              <w:spacing w:before="23"/>
              <w:ind w:left="91" w:right="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On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each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Rs.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100,000/-</w:t>
            </w:r>
          </w:p>
        </w:tc>
        <w:tc>
          <w:tcPr>
            <w:tcW w:w="1561" w:type="dxa"/>
            <w:vMerge w:val="restart"/>
          </w:tcPr>
          <w:p w:rsidR="0015762B" w:rsidRDefault="00B40A19">
            <w:pPr>
              <w:pStyle w:val="TableParagraph"/>
              <w:spacing w:before="161" w:line="268" w:lineRule="auto"/>
              <w:ind w:left="437" w:right="328" w:firstLine="15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Rate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(%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a)</w:t>
            </w:r>
          </w:p>
        </w:tc>
      </w:tr>
      <w:tr w:rsidR="0015762B">
        <w:trPr>
          <w:trHeight w:val="320"/>
        </w:trPr>
        <w:tc>
          <w:tcPr>
            <w:tcW w:w="1479" w:type="dxa"/>
          </w:tcPr>
          <w:p w:rsidR="0015762B" w:rsidRDefault="00B40A19">
            <w:pPr>
              <w:pStyle w:val="TableParagraph"/>
              <w:spacing w:before="65"/>
              <w:ind w:left="4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From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spacing w:before="65"/>
              <w:ind w:left="654" w:right="62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</w:p>
        </w:tc>
        <w:tc>
          <w:tcPr>
            <w:tcW w:w="2050" w:type="dxa"/>
            <w:vMerge/>
            <w:tcBorders>
              <w:top w:val="nil"/>
            </w:tcBorders>
          </w:tcPr>
          <w:p w:rsidR="0015762B" w:rsidRDefault="0015762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15762B" w:rsidRDefault="0015762B">
            <w:pPr>
              <w:rPr>
                <w:sz w:val="2"/>
                <w:szCs w:val="2"/>
              </w:rPr>
            </w:pPr>
          </w:p>
        </w:tc>
      </w:tr>
      <w:tr w:rsidR="0015762B">
        <w:trPr>
          <w:trHeight w:val="248"/>
        </w:trPr>
        <w:tc>
          <w:tcPr>
            <w:tcW w:w="1479" w:type="dxa"/>
          </w:tcPr>
          <w:p w:rsidR="0015762B" w:rsidRDefault="00B40A19">
            <w:pPr>
              <w:pStyle w:val="TableParagraph"/>
              <w:spacing w:before="31"/>
              <w:ind w:right="2"/>
              <w:rPr>
                <w:sz w:val="16"/>
              </w:rPr>
            </w:pPr>
            <w:r>
              <w:rPr>
                <w:sz w:val="16"/>
              </w:rPr>
              <w:t>01-Jul-03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spacing w:before="31"/>
              <w:ind w:right="1"/>
              <w:rPr>
                <w:sz w:val="16"/>
              </w:rPr>
            </w:pPr>
            <w:r>
              <w:rPr>
                <w:sz w:val="16"/>
              </w:rPr>
              <w:t>30-Jun-05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spacing w:before="31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840.00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spacing w:before="31"/>
              <w:ind w:right="476"/>
              <w:rPr>
                <w:sz w:val="16"/>
              </w:rPr>
            </w:pPr>
            <w:r>
              <w:rPr>
                <w:sz w:val="16"/>
              </w:rPr>
              <w:t>10.08%</w:t>
            </w:r>
          </w:p>
        </w:tc>
      </w:tr>
      <w:tr w:rsidR="0015762B">
        <w:trPr>
          <w:trHeight w:val="244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01-Jul-05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04-Jun-06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920.00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11.04%</w:t>
            </w:r>
          </w:p>
        </w:tc>
      </w:tr>
      <w:tr w:rsidR="0015762B">
        <w:trPr>
          <w:trHeight w:val="248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05-Jun-06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22-Jun-07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960.00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11.52%</w:t>
            </w:r>
          </w:p>
        </w:tc>
      </w:tr>
      <w:tr w:rsidR="0015762B">
        <w:trPr>
          <w:trHeight w:val="244"/>
        </w:trPr>
        <w:tc>
          <w:tcPr>
            <w:tcW w:w="1479" w:type="dxa"/>
          </w:tcPr>
          <w:p w:rsidR="0015762B" w:rsidRDefault="00B40A19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z w:val="16"/>
              </w:rPr>
              <w:t>23-Jun-07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z w:val="16"/>
              </w:rPr>
              <w:t>23-Jun-08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spacing w:before="27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970.00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spacing w:before="27"/>
              <w:ind w:right="476"/>
              <w:rPr>
                <w:sz w:val="16"/>
              </w:rPr>
            </w:pPr>
            <w:r>
              <w:rPr>
                <w:sz w:val="16"/>
              </w:rPr>
              <w:t>11.64%</w:t>
            </w:r>
          </w:p>
        </w:tc>
      </w:tr>
      <w:tr w:rsidR="0015762B">
        <w:trPr>
          <w:trHeight w:val="248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24-Jun-08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30-Sep-08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1130.00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13.56%</w:t>
            </w:r>
          </w:p>
        </w:tc>
      </w:tr>
      <w:tr w:rsidR="0015762B">
        <w:trPr>
          <w:trHeight w:val="244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01-Oct-08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30-Nov-08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1250.00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15.00%</w:t>
            </w:r>
          </w:p>
        </w:tc>
      </w:tr>
      <w:tr w:rsidR="0015762B">
        <w:trPr>
          <w:trHeight w:val="243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01-Dec-08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31-Mar-09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1400.00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16.80%</w:t>
            </w:r>
          </w:p>
        </w:tc>
      </w:tr>
      <w:tr w:rsidR="0015762B">
        <w:trPr>
          <w:trHeight w:val="248"/>
        </w:trPr>
        <w:tc>
          <w:tcPr>
            <w:tcW w:w="1479" w:type="dxa"/>
          </w:tcPr>
          <w:p w:rsidR="0015762B" w:rsidRDefault="00B40A19">
            <w:pPr>
              <w:pStyle w:val="TableParagraph"/>
              <w:spacing w:before="31"/>
              <w:ind w:right="2"/>
              <w:rPr>
                <w:sz w:val="16"/>
              </w:rPr>
            </w:pPr>
            <w:r>
              <w:rPr>
                <w:sz w:val="16"/>
              </w:rPr>
              <w:t>01-Apr-09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spacing w:before="31"/>
              <w:ind w:right="1"/>
              <w:rPr>
                <w:sz w:val="16"/>
              </w:rPr>
            </w:pPr>
            <w:r>
              <w:rPr>
                <w:sz w:val="16"/>
              </w:rPr>
              <w:t>30-Jun-09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spacing w:before="31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1342.00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spacing w:before="31"/>
              <w:ind w:right="476"/>
              <w:rPr>
                <w:sz w:val="16"/>
              </w:rPr>
            </w:pPr>
            <w:r>
              <w:rPr>
                <w:sz w:val="16"/>
              </w:rPr>
              <w:t>16.10%</w:t>
            </w:r>
          </w:p>
        </w:tc>
      </w:tr>
      <w:tr w:rsidR="0015762B">
        <w:trPr>
          <w:trHeight w:val="243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01-Jul-09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30-Sep-10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1180.00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14.16%</w:t>
            </w:r>
          </w:p>
        </w:tc>
      </w:tr>
      <w:tr w:rsidR="0015762B">
        <w:trPr>
          <w:trHeight w:val="249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01-Oct-10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31-Dec-10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1220.00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14.64%</w:t>
            </w:r>
          </w:p>
        </w:tc>
      </w:tr>
      <w:tr w:rsidR="0015762B">
        <w:trPr>
          <w:trHeight w:val="244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01-Jan-11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30-Sep-11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1280.00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15.36%</w:t>
            </w:r>
          </w:p>
        </w:tc>
      </w:tr>
      <w:tr w:rsidR="0015762B">
        <w:trPr>
          <w:trHeight w:val="244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01-Oct-11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31-Dec-11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1200.00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14.40%</w:t>
            </w:r>
          </w:p>
        </w:tc>
      </w:tr>
      <w:tr w:rsidR="0015762B">
        <w:trPr>
          <w:trHeight w:val="248"/>
        </w:trPr>
        <w:tc>
          <w:tcPr>
            <w:tcW w:w="1479" w:type="dxa"/>
          </w:tcPr>
          <w:p w:rsidR="0015762B" w:rsidRDefault="00B40A19">
            <w:pPr>
              <w:pStyle w:val="TableParagraph"/>
              <w:spacing w:before="31"/>
              <w:ind w:right="2"/>
              <w:rPr>
                <w:sz w:val="16"/>
              </w:rPr>
            </w:pPr>
            <w:r>
              <w:rPr>
                <w:sz w:val="16"/>
              </w:rPr>
              <w:t>01-Jan-12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spacing w:before="31"/>
              <w:ind w:right="1"/>
              <w:rPr>
                <w:sz w:val="16"/>
              </w:rPr>
            </w:pPr>
            <w:r>
              <w:rPr>
                <w:sz w:val="16"/>
              </w:rPr>
              <w:t>31-Mar-12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spacing w:before="31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1155.00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spacing w:before="31"/>
              <w:ind w:right="476"/>
              <w:rPr>
                <w:sz w:val="16"/>
              </w:rPr>
            </w:pPr>
            <w:r>
              <w:rPr>
                <w:sz w:val="16"/>
              </w:rPr>
              <w:t>13.86%</w:t>
            </w:r>
          </w:p>
        </w:tc>
      </w:tr>
      <w:tr w:rsidR="0015762B">
        <w:trPr>
          <w:trHeight w:val="244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01-Apr-12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30-Jun-12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1190.00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14.28%</w:t>
            </w:r>
          </w:p>
        </w:tc>
      </w:tr>
      <w:tr w:rsidR="0015762B">
        <w:trPr>
          <w:trHeight w:val="248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01-Jul-12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26-Aug-12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1220.00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14.64%</w:t>
            </w:r>
          </w:p>
        </w:tc>
      </w:tr>
      <w:tr w:rsidR="0015762B">
        <w:trPr>
          <w:trHeight w:val="244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27-Aug-12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11-Oct-12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1125.00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13.50%</w:t>
            </w:r>
          </w:p>
        </w:tc>
      </w:tr>
      <w:tr w:rsidR="0015762B">
        <w:trPr>
          <w:trHeight w:val="249"/>
        </w:trPr>
        <w:tc>
          <w:tcPr>
            <w:tcW w:w="1479" w:type="dxa"/>
          </w:tcPr>
          <w:p w:rsidR="0015762B" w:rsidRDefault="00B40A19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z w:val="16"/>
              </w:rPr>
              <w:t>12-Oct-12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z w:val="16"/>
              </w:rPr>
              <w:t>31-Dec-12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spacing w:before="27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1080.00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spacing w:before="27"/>
              <w:ind w:right="476"/>
              <w:rPr>
                <w:sz w:val="16"/>
              </w:rPr>
            </w:pPr>
            <w:r>
              <w:rPr>
                <w:sz w:val="16"/>
              </w:rPr>
              <w:t>12.96%</w:t>
            </w:r>
          </w:p>
        </w:tc>
      </w:tr>
      <w:tr w:rsidR="0015762B">
        <w:trPr>
          <w:trHeight w:val="243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01-Jan-13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30-Jun-13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1060.00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12.72%</w:t>
            </w:r>
          </w:p>
        </w:tc>
      </w:tr>
      <w:tr w:rsidR="0015762B">
        <w:trPr>
          <w:trHeight w:val="244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01-Jul-13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30-Sep-13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1020.00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12.24%</w:t>
            </w:r>
          </w:p>
        </w:tc>
      </w:tr>
      <w:tr w:rsidR="0015762B">
        <w:trPr>
          <w:trHeight w:val="248"/>
        </w:trPr>
        <w:tc>
          <w:tcPr>
            <w:tcW w:w="1479" w:type="dxa"/>
          </w:tcPr>
          <w:p w:rsidR="0015762B" w:rsidRDefault="00B40A19">
            <w:pPr>
              <w:pStyle w:val="TableParagraph"/>
              <w:spacing w:before="31"/>
              <w:ind w:right="2"/>
              <w:rPr>
                <w:sz w:val="16"/>
              </w:rPr>
            </w:pPr>
            <w:r>
              <w:rPr>
                <w:sz w:val="16"/>
              </w:rPr>
              <w:t>01-Oct-13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spacing w:before="31"/>
              <w:ind w:right="1"/>
              <w:rPr>
                <w:sz w:val="16"/>
              </w:rPr>
            </w:pPr>
            <w:r>
              <w:rPr>
                <w:sz w:val="16"/>
              </w:rPr>
              <w:t>31-Dec-13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spacing w:before="31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1120.00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spacing w:before="31"/>
              <w:ind w:right="476"/>
              <w:rPr>
                <w:sz w:val="16"/>
              </w:rPr>
            </w:pPr>
            <w:r>
              <w:rPr>
                <w:sz w:val="16"/>
              </w:rPr>
              <w:t>13.44%</w:t>
            </w:r>
          </w:p>
        </w:tc>
      </w:tr>
      <w:tr w:rsidR="0015762B">
        <w:trPr>
          <w:trHeight w:val="243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01-Jan-14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30-Nov-14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1170.00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14.04%</w:t>
            </w:r>
          </w:p>
        </w:tc>
      </w:tr>
      <w:tr w:rsidR="0015762B">
        <w:trPr>
          <w:trHeight w:val="248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01-Dec-14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31-Jan-15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1060.00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12.72%</w:t>
            </w:r>
          </w:p>
        </w:tc>
      </w:tr>
      <w:tr w:rsidR="0015762B">
        <w:trPr>
          <w:trHeight w:val="244"/>
        </w:trPr>
        <w:tc>
          <w:tcPr>
            <w:tcW w:w="1479" w:type="dxa"/>
          </w:tcPr>
          <w:p w:rsidR="0015762B" w:rsidRDefault="00B40A19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z w:val="16"/>
              </w:rPr>
              <w:t>01-Feb-15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z w:val="16"/>
              </w:rPr>
              <w:t>31-Mar-15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spacing w:before="27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940.00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spacing w:before="27"/>
              <w:ind w:right="476"/>
              <w:rPr>
                <w:sz w:val="16"/>
              </w:rPr>
            </w:pPr>
            <w:r>
              <w:rPr>
                <w:sz w:val="16"/>
              </w:rPr>
              <w:t>11.28%</w:t>
            </w:r>
          </w:p>
        </w:tc>
      </w:tr>
      <w:tr w:rsidR="0015762B">
        <w:trPr>
          <w:trHeight w:val="244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01-Apr-15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31-May-15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900.00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10.80%</w:t>
            </w:r>
          </w:p>
        </w:tc>
      </w:tr>
      <w:tr w:rsidR="0015762B">
        <w:trPr>
          <w:trHeight w:val="248"/>
        </w:trPr>
        <w:tc>
          <w:tcPr>
            <w:tcW w:w="1479" w:type="dxa"/>
          </w:tcPr>
          <w:p w:rsidR="0015762B" w:rsidRDefault="00B40A19">
            <w:pPr>
              <w:pStyle w:val="TableParagraph"/>
              <w:spacing w:before="31"/>
              <w:ind w:right="2"/>
              <w:rPr>
                <w:sz w:val="16"/>
              </w:rPr>
            </w:pPr>
            <w:r>
              <w:rPr>
                <w:sz w:val="16"/>
              </w:rPr>
              <w:t>01-Jun-15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spacing w:before="31"/>
              <w:ind w:right="1"/>
              <w:rPr>
                <w:sz w:val="16"/>
              </w:rPr>
            </w:pPr>
            <w:r>
              <w:rPr>
                <w:sz w:val="16"/>
              </w:rPr>
              <w:t>31-Jul-15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spacing w:before="31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880.00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spacing w:before="31"/>
              <w:ind w:right="476"/>
              <w:rPr>
                <w:sz w:val="16"/>
              </w:rPr>
            </w:pPr>
            <w:r>
              <w:rPr>
                <w:sz w:val="16"/>
              </w:rPr>
              <w:t>10.56%</w:t>
            </w:r>
          </w:p>
        </w:tc>
      </w:tr>
      <w:tr w:rsidR="0015762B">
        <w:trPr>
          <w:trHeight w:val="243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01-Aug-15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30-Sep-15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920.00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11.04%</w:t>
            </w:r>
          </w:p>
        </w:tc>
      </w:tr>
      <w:tr w:rsidR="0015762B">
        <w:trPr>
          <w:trHeight w:val="248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01-Oct-15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30-Nov-15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900.00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10.80%</w:t>
            </w:r>
          </w:p>
        </w:tc>
      </w:tr>
      <w:tr w:rsidR="0015762B">
        <w:trPr>
          <w:trHeight w:val="243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01-Dec-15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31-Jan-16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880.00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10.56%</w:t>
            </w:r>
          </w:p>
        </w:tc>
      </w:tr>
      <w:tr w:rsidR="0015762B">
        <w:trPr>
          <w:trHeight w:val="249"/>
        </w:trPr>
        <w:tc>
          <w:tcPr>
            <w:tcW w:w="1479" w:type="dxa"/>
          </w:tcPr>
          <w:p w:rsidR="0015762B" w:rsidRDefault="00B40A19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z w:val="16"/>
              </w:rPr>
              <w:t>01-Feb-16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z w:val="16"/>
              </w:rPr>
              <w:t>31-Mar-16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spacing w:before="27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860.00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spacing w:before="27"/>
              <w:ind w:right="476"/>
              <w:rPr>
                <w:sz w:val="16"/>
              </w:rPr>
            </w:pPr>
            <w:r>
              <w:rPr>
                <w:sz w:val="16"/>
              </w:rPr>
              <w:t>10.32%</w:t>
            </w:r>
          </w:p>
        </w:tc>
      </w:tr>
      <w:tr w:rsidR="0015762B">
        <w:trPr>
          <w:trHeight w:val="243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01-Apr-16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31-May-16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800.00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519"/>
              <w:rPr>
                <w:sz w:val="16"/>
              </w:rPr>
            </w:pPr>
            <w:r>
              <w:rPr>
                <w:sz w:val="16"/>
              </w:rPr>
              <w:t>9.60%</w:t>
            </w:r>
          </w:p>
        </w:tc>
      </w:tr>
      <w:tr w:rsidR="0015762B">
        <w:trPr>
          <w:trHeight w:val="244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01-Jun-16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31-Jul-16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800.00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519"/>
              <w:rPr>
                <w:sz w:val="16"/>
              </w:rPr>
            </w:pPr>
            <w:r>
              <w:rPr>
                <w:sz w:val="16"/>
              </w:rPr>
              <w:t>9.60%</w:t>
            </w:r>
          </w:p>
        </w:tc>
      </w:tr>
      <w:tr w:rsidR="0015762B">
        <w:trPr>
          <w:trHeight w:val="248"/>
        </w:trPr>
        <w:tc>
          <w:tcPr>
            <w:tcW w:w="1479" w:type="dxa"/>
          </w:tcPr>
          <w:p w:rsidR="0015762B" w:rsidRDefault="00B40A19">
            <w:pPr>
              <w:pStyle w:val="TableParagraph"/>
              <w:spacing w:before="31"/>
              <w:ind w:right="2"/>
              <w:rPr>
                <w:sz w:val="16"/>
              </w:rPr>
            </w:pPr>
            <w:r>
              <w:rPr>
                <w:sz w:val="16"/>
              </w:rPr>
              <w:t>01-Aug-16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spacing w:before="31"/>
              <w:ind w:right="1"/>
              <w:rPr>
                <w:sz w:val="16"/>
              </w:rPr>
            </w:pPr>
            <w:r>
              <w:rPr>
                <w:sz w:val="16"/>
              </w:rPr>
              <w:t>30-Sep-16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spacing w:before="31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760.00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spacing w:before="31"/>
              <w:ind w:right="519"/>
              <w:rPr>
                <w:sz w:val="16"/>
              </w:rPr>
            </w:pPr>
            <w:r>
              <w:rPr>
                <w:sz w:val="16"/>
              </w:rPr>
              <w:t>9.12%</w:t>
            </w:r>
          </w:p>
        </w:tc>
      </w:tr>
      <w:tr w:rsidR="0015762B">
        <w:trPr>
          <w:trHeight w:val="243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01-Oct-16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30-Apr-18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780.00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519"/>
              <w:rPr>
                <w:sz w:val="16"/>
              </w:rPr>
            </w:pPr>
            <w:r>
              <w:rPr>
                <w:sz w:val="16"/>
              </w:rPr>
              <w:t>9.36%</w:t>
            </w:r>
          </w:p>
        </w:tc>
      </w:tr>
      <w:tr w:rsidR="0015762B">
        <w:trPr>
          <w:trHeight w:val="248"/>
        </w:trPr>
        <w:tc>
          <w:tcPr>
            <w:tcW w:w="1479" w:type="dxa"/>
          </w:tcPr>
          <w:p w:rsidR="0015762B" w:rsidRDefault="00B40A19">
            <w:pPr>
              <w:pStyle w:val="TableParagraph"/>
              <w:spacing w:before="31"/>
              <w:ind w:right="2"/>
              <w:rPr>
                <w:sz w:val="16"/>
              </w:rPr>
            </w:pPr>
            <w:r>
              <w:rPr>
                <w:sz w:val="16"/>
              </w:rPr>
              <w:t>01-May-18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spacing w:before="31"/>
              <w:ind w:right="1"/>
              <w:rPr>
                <w:sz w:val="16"/>
              </w:rPr>
            </w:pPr>
            <w:r>
              <w:rPr>
                <w:sz w:val="16"/>
              </w:rPr>
              <w:t>30-Jun-18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spacing w:before="31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840.00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spacing w:before="31"/>
              <w:ind w:right="476"/>
              <w:rPr>
                <w:sz w:val="16"/>
              </w:rPr>
            </w:pPr>
            <w:r>
              <w:rPr>
                <w:sz w:val="16"/>
              </w:rPr>
              <w:t>10.08%</w:t>
            </w:r>
          </w:p>
        </w:tc>
      </w:tr>
      <w:tr w:rsidR="0015762B">
        <w:trPr>
          <w:trHeight w:val="244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01-Jul-18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31-Aug-18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850.00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10.20%</w:t>
            </w:r>
          </w:p>
        </w:tc>
      </w:tr>
      <w:tr w:rsidR="0015762B">
        <w:trPr>
          <w:trHeight w:val="249"/>
        </w:trPr>
        <w:tc>
          <w:tcPr>
            <w:tcW w:w="1479" w:type="dxa"/>
          </w:tcPr>
          <w:p w:rsidR="0015762B" w:rsidRDefault="00B40A19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z w:val="16"/>
              </w:rPr>
              <w:t>01-Sep-18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z w:val="16"/>
              </w:rPr>
              <w:t>31-Oct-18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spacing w:before="27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910.00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spacing w:before="27"/>
              <w:ind w:right="476"/>
              <w:rPr>
                <w:sz w:val="16"/>
              </w:rPr>
            </w:pPr>
            <w:r>
              <w:rPr>
                <w:sz w:val="16"/>
              </w:rPr>
              <w:t>10.92%</w:t>
            </w:r>
          </w:p>
        </w:tc>
      </w:tr>
      <w:tr w:rsidR="0015762B">
        <w:trPr>
          <w:trHeight w:val="244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01-Nov-18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31-Dec-18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990.00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11.88%</w:t>
            </w:r>
          </w:p>
        </w:tc>
      </w:tr>
      <w:tr w:rsidR="0015762B">
        <w:trPr>
          <w:trHeight w:val="248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01-Jan-19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30-Jun-19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1190.00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14.28%</w:t>
            </w:r>
          </w:p>
        </w:tc>
      </w:tr>
      <w:tr w:rsidR="0015762B">
        <w:trPr>
          <w:trHeight w:val="244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01-Jul-19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31-Oct-19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1230.00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14.76%</w:t>
            </w:r>
          </w:p>
        </w:tc>
      </w:tr>
      <w:tr w:rsidR="0015762B">
        <w:trPr>
          <w:trHeight w:val="243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01-Nov-19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31-Dec-19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1040.00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12.48%</w:t>
            </w:r>
          </w:p>
        </w:tc>
      </w:tr>
      <w:tr w:rsidR="0015762B">
        <w:trPr>
          <w:trHeight w:val="248"/>
        </w:trPr>
        <w:tc>
          <w:tcPr>
            <w:tcW w:w="1479" w:type="dxa"/>
          </w:tcPr>
          <w:p w:rsidR="0015762B" w:rsidRDefault="00B40A19">
            <w:pPr>
              <w:pStyle w:val="TableParagraph"/>
              <w:spacing w:before="31"/>
              <w:ind w:right="2"/>
              <w:rPr>
                <w:sz w:val="16"/>
              </w:rPr>
            </w:pPr>
            <w:r>
              <w:rPr>
                <w:sz w:val="16"/>
              </w:rPr>
              <w:t>01-Jan-20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spacing w:before="31"/>
              <w:ind w:right="1"/>
              <w:rPr>
                <w:sz w:val="16"/>
              </w:rPr>
            </w:pPr>
            <w:r>
              <w:rPr>
                <w:sz w:val="16"/>
              </w:rPr>
              <w:t>23-Apr-20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spacing w:before="31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1020.00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spacing w:before="31"/>
              <w:ind w:right="476"/>
              <w:rPr>
                <w:sz w:val="16"/>
              </w:rPr>
            </w:pPr>
            <w:r>
              <w:rPr>
                <w:sz w:val="16"/>
              </w:rPr>
              <w:t>12.24%</w:t>
            </w:r>
          </w:p>
        </w:tc>
      </w:tr>
      <w:tr w:rsidR="0015762B">
        <w:trPr>
          <w:trHeight w:val="249"/>
        </w:trPr>
        <w:tc>
          <w:tcPr>
            <w:tcW w:w="1479" w:type="dxa"/>
          </w:tcPr>
          <w:p w:rsidR="0015762B" w:rsidRDefault="00B40A19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z w:val="16"/>
              </w:rPr>
              <w:t>24-Apr-20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z w:val="16"/>
              </w:rPr>
              <w:t>01-Jun-20</w:t>
            </w:r>
          </w:p>
        </w:tc>
        <w:tc>
          <w:tcPr>
            <w:tcW w:w="2050" w:type="dxa"/>
          </w:tcPr>
          <w:p w:rsidR="0015762B" w:rsidRDefault="00B40A19">
            <w:pPr>
              <w:pStyle w:val="TableParagraph"/>
              <w:spacing w:before="27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860.00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spacing w:before="27"/>
              <w:ind w:right="476"/>
              <w:rPr>
                <w:sz w:val="16"/>
              </w:rPr>
            </w:pPr>
            <w:r>
              <w:rPr>
                <w:sz w:val="16"/>
              </w:rPr>
              <w:t>10.32%</w:t>
            </w:r>
          </w:p>
        </w:tc>
      </w:tr>
    </w:tbl>
    <w:p w:rsidR="0015762B" w:rsidRDefault="0015762B">
      <w:pPr>
        <w:rPr>
          <w:sz w:val="16"/>
        </w:rPr>
        <w:sectPr w:rsidR="0015762B">
          <w:type w:val="continuous"/>
          <w:pgSz w:w="12240" w:h="15840"/>
          <w:pgMar w:top="1060" w:right="1720" w:bottom="280" w:left="1720" w:header="720" w:footer="720" w:gutter="0"/>
          <w:cols w:space="720"/>
        </w:sectPr>
      </w:pPr>
    </w:p>
    <w:tbl>
      <w:tblPr>
        <w:tblW w:w="0" w:type="auto"/>
        <w:tblInd w:w="13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79"/>
        <w:gridCol w:w="1541"/>
        <w:gridCol w:w="2045"/>
        <w:gridCol w:w="1561"/>
      </w:tblGrid>
      <w:tr w:rsidR="0015762B">
        <w:trPr>
          <w:trHeight w:val="244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lastRenderedPageBreak/>
              <w:t>02-Jun-20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01-Jul-20</w:t>
            </w:r>
          </w:p>
        </w:tc>
        <w:tc>
          <w:tcPr>
            <w:tcW w:w="2045" w:type="dxa"/>
          </w:tcPr>
          <w:p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820.00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514"/>
              <w:rPr>
                <w:sz w:val="16"/>
              </w:rPr>
            </w:pPr>
            <w:r>
              <w:rPr>
                <w:sz w:val="16"/>
              </w:rPr>
              <w:t>9.84%</w:t>
            </w:r>
          </w:p>
        </w:tc>
      </w:tr>
      <w:tr w:rsidR="0015762B">
        <w:trPr>
          <w:trHeight w:val="248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02-Jul-20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03-Aug-20</w:t>
            </w:r>
          </w:p>
        </w:tc>
        <w:tc>
          <w:tcPr>
            <w:tcW w:w="2045" w:type="dxa"/>
          </w:tcPr>
          <w:p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830.00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514"/>
              <w:rPr>
                <w:sz w:val="16"/>
              </w:rPr>
            </w:pPr>
            <w:r>
              <w:rPr>
                <w:sz w:val="16"/>
              </w:rPr>
              <w:t>9.96%</w:t>
            </w:r>
          </w:p>
        </w:tc>
      </w:tr>
      <w:tr w:rsidR="0015762B">
        <w:trPr>
          <w:trHeight w:val="244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04-Aug-20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20-Jan-21</w:t>
            </w:r>
          </w:p>
        </w:tc>
        <w:tc>
          <w:tcPr>
            <w:tcW w:w="2045" w:type="dxa"/>
          </w:tcPr>
          <w:p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860.00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1"/>
              <w:rPr>
                <w:sz w:val="16"/>
              </w:rPr>
            </w:pPr>
            <w:r>
              <w:rPr>
                <w:sz w:val="16"/>
              </w:rPr>
              <w:t>10.32%</w:t>
            </w:r>
          </w:p>
        </w:tc>
      </w:tr>
      <w:tr w:rsidR="0015762B">
        <w:trPr>
          <w:trHeight w:val="248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21-Jan-21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24-Mar-21</w:t>
            </w:r>
          </w:p>
        </w:tc>
        <w:tc>
          <w:tcPr>
            <w:tcW w:w="2045" w:type="dxa"/>
          </w:tcPr>
          <w:p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940.00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1"/>
              <w:rPr>
                <w:sz w:val="16"/>
              </w:rPr>
            </w:pPr>
            <w:r>
              <w:rPr>
                <w:sz w:val="16"/>
              </w:rPr>
              <w:t>11.28%</w:t>
            </w:r>
          </w:p>
        </w:tc>
      </w:tr>
      <w:tr w:rsidR="0015762B">
        <w:trPr>
          <w:trHeight w:val="244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25-Mar-21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18-May-21</w:t>
            </w:r>
          </w:p>
        </w:tc>
        <w:tc>
          <w:tcPr>
            <w:tcW w:w="2045" w:type="dxa"/>
          </w:tcPr>
          <w:p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960.00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1"/>
              <w:rPr>
                <w:sz w:val="16"/>
              </w:rPr>
            </w:pPr>
            <w:r>
              <w:rPr>
                <w:sz w:val="16"/>
              </w:rPr>
              <w:t>11.52%</w:t>
            </w:r>
          </w:p>
        </w:tc>
      </w:tr>
      <w:tr w:rsidR="0015762B">
        <w:trPr>
          <w:trHeight w:val="244"/>
        </w:trPr>
        <w:tc>
          <w:tcPr>
            <w:tcW w:w="1479" w:type="dxa"/>
          </w:tcPr>
          <w:p w:rsidR="0015762B" w:rsidRDefault="00B40A19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z w:val="16"/>
              </w:rPr>
              <w:t>19-May-21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z w:val="16"/>
              </w:rPr>
              <w:t>09-Dec-21</w:t>
            </w:r>
          </w:p>
        </w:tc>
        <w:tc>
          <w:tcPr>
            <w:tcW w:w="2045" w:type="dxa"/>
          </w:tcPr>
          <w:p w:rsidR="0015762B" w:rsidRDefault="00B40A19">
            <w:pPr>
              <w:pStyle w:val="TableParagraph"/>
              <w:spacing w:before="27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920.00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spacing w:before="27"/>
              <w:ind w:right="471"/>
              <w:rPr>
                <w:sz w:val="16"/>
              </w:rPr>
            </w:pPr>
            <w:r>
              <w:rPr>
                <w:sz w:val="16"/>
              </w:rPr>
              <w:t>11.04%</w:t>
            </w:r>
          </w:p>
        </w:tc>
      </w:tr>
      <w:tr w:rsidR="0015762B">
        <w:trPr>
          <w:trHeight w:val="248"/>
        </w:trPr>
        <w:tc>
          <w:tcPr>
            <w:tcW w:w="1479" w:type="dxa"/>
          </w:tcPr>
          <w:p w:rsidR="0015762B" w:rsidRDefault="00B40A19">
            <w:pPr>
              <w:pStyle w:val="TableParagraph"/>
              <w:spacing w:before="31"/>
              <w:ind w:right="2"/>
              <w:rPr>
                <w:sz w:val="16"/>
              </w:rPr>
            </w:pPr>
            <w:r>
              <w:rPr>
                <w:sz w:val="16"/>
              </w:rPr>
              <w:t>10-Dec-21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spacing w:before="31"/>
              <w:ind w:right="1"/>
              <w:rPr>
                <w:sz w:val="16"/>
              </w:rPr>
            </w:pPr>
            <w:r>
              <w:rPr>
                <w:sz w:val="16"/>
              </w:rPr>
              <w:t>03-Feb-22</w:t>
            </w:r>
          </w:p>
        </w:tc>
        <w:tc>
          <w:tcPr>
            <w:tcW w:w="2045" w:type="dxa"/>
          </w:tcPr>
          <w:p w:rsidR="0015762B" w:rsidRDefault="00B40A19">
            <w:pPr>
              <w:pStyle w:val="TableParagraph"/>
              <w:spacing w:before="31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1080.00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spacing w:before="31"/>
              <w:ind w:right="471"/>
              <w:rPr>
                <w:sz w:val="16"/>
              </w:rPr>
            </w:pPr>
            <w:r>
              <w:rPr>
                <w:sz w:val="16"/>
              </w:rPr>
              <w:t>12.96%</w:t>
            </w:r>
          </w:p>
        </w:tc>
      </w:tr>
      <w:tr w:rsidR="0015762B">
        <w:trPr>
          <w:trHeight w:val="244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04-Feb-22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24-Mar-22</w:t>
            </w:r>
          </w:p>
        </w:tc>
        <w:tc>
          <w:tcPr>
            <w:tcW w:w="2045" w:type="dxa"/>
          </w:tcPr>
          <w:p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1020.00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1"/>
              <w:rPr>
                <w:sz w:val="16"/>
              </w:rPr>
            </w:pPr>
            <w:r>
              <w:rPr>
                <w:sz w:val="16"/>
              </w:rPr>
              <w:t>12.24%</w:t>
            </w:r>
          </w:p>
        </w:tc>
      </w:tr>
      <w:tr w:rsidR="0015762B">
        <w:trPr>
          <w:trHeight w:val="248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25-Mar-22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09-May-22</w:t>
            </w:r>
          </w:p>
        </w:tc>
        <w:tc>
          <w:tcPr>
            <w:tcW w:w="2045" w:type="dxa"/>
          </w:tcPr>
          <w:p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1060.00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1"/>
              <w:rPr>
                <w:sz w:val="16"/>
              </w:rPr>
            </w:pPr>
            <w:r>
              <w:rPr>
                <w:sz w:val="16"/>
              </w:rPr>
              <w:t>12.72%</w:t>
            </w:r>
          </w:p>
        </w:tc>
      </w:tr>
      <w:tr w:rsidR="0015762B">
        <w:trPr>
          <w:trHeight w:val="244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10-May-22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04-Oct-22</w:t>
            </w:r>
          </w:p>
        </w:tc>
        <w:tc>
          <w:tcPr>
            <w:tcW w:w="2045" w:type="dxa"/>
          </w:tcPr>
          <w:p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1180.00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1"/>
              <w:rPr>
                <w:sz w:val="16"/>
              </w:rPr>
            </w:pPr>
            <w:r>
              <w:rPr>
                <w:sz w:val="16"/>
              </w:rPr>
              <w:t>14.16%</w:t>
            </w:r>
          </w:p>
        </w:tc>
      </w:tr>
      <w:tr w:rsidR="0015762B">
        <w:trPr>
          <w:trHeight w:val="243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05-Oct-22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09-Apr-23</w:t>
            </w:r>
          </w:p>
        </w:tc>
        <w:tc>
          <w:tcPr>
            <w:tcW w:w="2045" w:type="dxa"/>
          </w:tcPr>
          <w:p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1"/>
              <w:rPr>
                <w:sz w:val="16"/>
              </w:rPr>
            </w:pPr>
            <w:r>
              <w:rPr>
                <w:sz w:val="16"/>
              </w:rPr>
              <w:t>13.92%</w:t>
            </w:r>
          </w:p>
        </w:tc>
      </w:tr>
      <w:tr w:rsidR="0015762B">
        <w:trPr>
          <w:trHeight w:val="249"/>
        </w:trPr>
        <w:tc>
          <w:tcPr>
            <w:tcW w:w="1479" w:type="dxa"/>
          </w:tcPr>
          <w:p w:rsidR="0015762B" w:rsidRDefault="00B40A19">
            <w:pPr>
              <w:pStyle w:val="TableParagraph"/>
              <w:spacing w:before="32"/>
              <w:ind w:right="2"/>
              <w:rPr>
                <w:sz w:val="16"/>
              </w:rPr>
            </w:pPr>
            <w:r>
              <w:rPr>
                <w:sz w:val="16"/>
              </w:rPr>
              <w:t>10-Apr-23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spacing w:before="32"/>
              <w:ind w:right="1"/>
              <w:rPr>
                <w:sz w:val="16"/>
              </w:rPr>
            </w:pPr>
            <w:r>
              <w:rPr>
                <w:sz w:val="16"/>
              </w:rPr>
              <w:t>29-Oct-23</w:t>
            </w:r>
          </w:p>
        </w:tc>
        <w:tc>
          <w:tcPr>
            <w:tcW w:w="2045" w:type="dxa"/>
          </w:tcPr>
          <w:p w:rsidR="0015762B" w:rsidRDefault="00B40A19">
            <w:pPr>
              <w:pStyle w:val="TableParagraph"/>
              <w:spacing w:before="32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1380.00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spacing w:before="32"/>
              <w:ind w:right="471"/>
              <w:rPr>
                <w:sz w:val="16"/>
              </w:rPr>
            </w:pPr>
            <w:r>
              <w:rPr>
                <w:sz w:val="16"/>
              </w:rPr>
              <w:t>16.56%</w:t>
            </w:r>
          </w:p>
        </w:tc>
      </w:tr>
      <w:tr w:rsidR="0015762B">
        <w:trPr>
          <w:trHeight w:val="243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30-Oct-23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18-Dec-23</w:t>
            </w:r>
          </w:p>
        </w:tc>
        <w:tc>
          <w:tcPr>
            <w:tcW w:w="2045" w:type="dxa"/>
          </w:tcPr>
          <w:p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1360.00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1"/>
              <w:rPr>
                <w:sz w:val="16"/>
              </w:rPr>
            </w:pPr>
            <w:r>
              <w:rPr>
                <w:sz w:val="16"/>
              </w:rPr>
              <w:t>16.32%</w:t>
            </w:r>
          </w:p>
        </w:tc>
      </w:tr>
      <w:tr w:rsidR="0015762B">
        <w:trPr>
          <w:trHeight w:val="248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-15"/>
              <w:rPr>
                <w:sz w:val="16"/>
              </w:rPr>
            </w:pPr>
            <w:r>
              <w:rPr>
                <w:sz w:val="16"/>
              </w:rPr>
              <w:t>19-Dec-23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20-Feb-24</w:t>
            </w:r>
          </w:p>
        </w:tc>
        <w:tc>
          <w:tcPr>
            <w:tcW w:w="2045" w:type="dxa"/>
          </w:tcPr>
          <w:p w:rsidR="0015762B" w:rsidRDefault="00B40A19">
            <w:pPr>
              <w:pStyle w:val="TableParagraph"/>
              <w:ind w:left="59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1340.00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1"/>
              <w:rPr>
                <w:sz w:val="16"/>
              </w:rPr>
            </w:pPr>
            <w:r>
              <w:rPr>
                <w:sz w:val="16"/>
              </w:rPr>
              <w:t>16.08%</w:t>
            </w:r>
          </w:p>
        </w:tc>
      </w:tr>
      <w:tr w:rsidR="0015762B">
        <w:trPr>
          <w:trHeight w:val="243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21-Feb-24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18-March-24</w:t>
            </w:r>
          </w:p>
        </w:tc>
        <w:tc>
          <w:tcPr>
            <w:tcW w:w="2045" w:type="dxa"/>
          </w:tcPr>
          <w:p w:rsidR="0015762B" w:rsidRDefault="00B40A19">
            <w:pPr>
              <w:pStyle w:val="TableParagraph"/>
              <w:ind w:left="59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1280.00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1"/>
              <w:rPr>
                <w:sz w:val="16"/>
              </w:rPr>
            </w:pPr>
            <w:r>
              <w:rPr>
                <w:sz w:val="16"/>
              </w:rPr>
              <w:t>15.36%</w:t>
            </w:r>
          </w:p>
        </w:tc>
      </w:tr>
      <w:tr w:rsidR="0015762B">
        <w:trPr>
          <w:trHeight w:val="248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19-March-24</w:t>
            </w:r>
          </w:p>
        </w:tc>
        <w:tc>
          <w:tcPr>
            <w:tcW w:w="1541" w:type="dxa"/>
          </w:tcPr>
          <w:p w:rsidR="0015762B" w:rsidRDefault="00B40A19">
            <w:pPr>
              <w:pStyle w:val="TableParagraph"/>
              <w:ind w:right="-15"/>
              <w:rPr>
                <w:sz w:val="16"/>
              </w:rPr>
            </w:pPr>
            <w:r>
              <w:rPr>
                <w:sz w:val="16"/>
              </w:rPr>
              <w:t>13-May-24</w:t>
            </w:r>
          </w:p>
        </w:tc>
        <w:tc>
          <w:tcPr>
            <w:tcW w:w="2045" w:type="dxa"/>
          </w:tcPr>
          <w:p w:rsidR="0015762B" w:rsidRDefault="00B40A19">
            <w:pPr>
              <w:pStyle w:val="TableParagraph"/>
              <w:ind w:left="614"/>
              <w:jc w:val="left"/>
              <w:rPr>
                <w:sz w:val="16"/>
              </w:rPr>
            </w:pPr>
            <w:r>
              <w:rPr>
                <w:sz w:val="16"/>
              </w:rPr>
              <w:t>Rs.1300.00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1"/>
              <w:rPr>
                <w:sz w:val="16"/>
              </w:rPr>
            </w:pPr>
            <w:r>
              <w:rPr>
                <w:sz w:val="16"/>
              </w:rPr>
              <w:t>15.60%</w:t>
            </w:r>
          </w:p>
        </w:tc>
      </w:tr>
      <w:tr w:rsidR="0015762B">
        <w:trPr>
          <w:trHeight w:val="243"/>
        </w:trPr>
        <w:tc>
          <w:tcPr>
            <w:tcW w:w="1479" w:type="dxa"/>
          </w:tcPr>
          <w:p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14-May-24</w:t>
            </w:r>
          </w:p>
        </w:tc>
        <w:tc>
          <w:tcPr>
            <w:tcW w:w="1541" w:type="dxa"/>
          </w:tcPr>
          <w:p w:rsidR="0015762B" w:rsidRDefault="00CA0D15">
            <w:pPr>
              <w:pStyle w:val="TableParagraph"/>
              <w:ind w:right="6"/>
              <w:rPr>
                <w:sz w:val="16"/>
              </w:rPr>
            </w:pPr>
            <w:r>
              <w:rPr>
                <w:sz w:val="16"/>
              </w:rPr>
              <w:t>24-Sep-24</w:t>
            </w:r>
          </w:p>
        </w:tc>
        <w:tc>
          <w:tcPr>
            <w:tcW w:w="2045" w:type="dxa"/>
          </w:tcPr>
          <w:p w:rsidR="0015762B" w:rsidRDefault="00B40A19">
            <w:pPr>
              <w:pStyle w:val="TableParagraph"/>
              <w:ind w:left="59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1280.00</w:t>
            </w:r>
          </w:p>
        </w:tc>
        <w:tc>
          <w:tcPr>
            <w:tcW w:w="1561" w:type="dxa"/>
          </w:tcPr>
          <w:p w:rsidR="0015762B" w:rsidRDefault="00B40A19">
            <w:pPr>
              <w:pStyle w:val="TableParagraph"/>
              <w:ind w:right="471"/>
              <w:rPr>
                <w:sz w:val="16"/>
              </w:rPr>
            </w:pPr>
            <w:r>
              <w:rPr>
                <w:sz w:val="16"/>
              </w:rPr>
              <w:t>15.36%</w:t>
            </w:r>
          </w:p>
        </w:tc>
      </w:tr>
      <w:tr w:rsidR="00F510BA">
        <w:trPr>
          <w:trHeight w:val="243"/>
        </w:trPr>
        <w:tc>
          <w:tcPr>
            <w:tcW w:w="1479" w:type="dxa"/>
          </w:tcPr>
          <w:p w:rsidR="00F510BA" w:rsidRPr="00074051" w:rsidRDefault="00CA0D15">
            <w:pPr>
              <w:pStyle w:val="TableParagraph"/>
              <w:ind w:right="2"/>
              <w:rPr>
                <w:b/>
                <w:sz w:val="16"/>
              </w:rPr>
            </w:pPr>
            <w:r w:rsidRPr="00074051">
              <w:rPr>
                <w:b/>
                <w:sz w:val="16"/>
              </w:rPr>
              <w:t>25-Sep-24</w:t>
            </w:r>
          </w:p>
        </w:tc>
        <w:tc>
          <w:tcPr>
            <w:tcW w:w="1541" w:type="dxa"/>
          </w:tcPr>
          <w:p w:rsidR="00F510BA" w:rsidRPr="00074051" w:rsidRDefault="00EC750B">
            <w:pPr>
              <w:pStyle w:val="TableParagraph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>03-Nov-24</w:t>
            </w:r>
          </w:p>
        </w:tc>
        <w:tc>
          <w:tcPr>
            <w:tcW w:w="2045" w:type="dxa"/>
          </w:tcPr>
          <w:p w:rsidR="00F510BA" w:rsidRPr="00074051" w:rsidRDefault="00CA0D15">
            <w:pPr>
              <w:pStyle w:val="TableParagraph"/>
              <w:ind w:left="590"/>
              <w:jc w:val="left"/>
              <w:rPr>
                <w:b/>
                <w:sz w:val="16"/>
              </w:rPr>
            </w:pPr>
            <w:r w:rsidRPr="00074051">
              <w:rPr>
                <w:b/>
                <w:sz w:val="16"/>
              </w:rPr>
              <w:t>Rs. 1180.00</w:t>
            </w:r>
          </w:p>
        </w:tc>
        <w:tc>
          <w:tcPr>
            <w:tcW w:w="1561" w:type="dxa"/>
          </w:tcPr>
          <w:p w:rsidR="00F510BA" w:rsidRPr="00074051" w:rsidRDefault="00CA0D15">
            <w:pPr>
              <w:pStyle w:val="TableParagraph"/>
              <w:ind w:right="471"/>
              <w:rPr>
                <w:b/>
                <w:sz w:val="16"/>
              </w:rPr>
            </w:pPr>
            <w:r w:rsidRPr="00074051">
              <w:rPr>
                <w:b/>
                <w:sz w:val="16"/>
              </w:rPr>
              <w:t>14.16%</w:t>
            </w:r>
          </w:p>
        </w:tc>
      </w:tr>
      <w:tr w:rsidR="00EC750B">
        <w:trPr>
          <w:trHeight w:val="243"/>
        </w:trPr>
        <w:tc>
          <w:tcPr>
            <w:tcW w:w="1479" w:type="dxa"/>
          </w:tcPr>
          <w:p w:rsidR="00EC750B" w:rsidRPr="00074051" w:rsidRDefault="00EC750B">
            <w:pPr>
              <w:pStyle w:val="TableParagraph"/>
              <w:ind w:right="2"/>
              <w:rPr>
                <w:b/>
                <w:sz w:val="16"/>
              </w:rPr>
            </w:pPr>
            <w:r>
              <w:rPr>
                <w:b/>
                <w:sz w:val="16"/>
              </w:rPr>
              <w:t>04-Nov-24</w:t>
            </w:r>
          </w:p>
        </w:tc>
        <w:tc>
          <w:tcPr>
            <w:tcW w:w="1541" w:type="dxa"/>
          </w:tcPr>
          <w:p w:rsidR="00EC750B" w:rsidRPr="00074051" w:rsidRDefault="00650BC6">
            <w:pPr>
              <w:pStyle w:val="TableParagraph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>30-Jan-25</w:t>
            </w:r>
          </w:p>
        </w:tc>
        <w:tc>
          <w:tcPr>
            <w:tcW w:w="2045" w:type="dxa"/>
          </w:tcPr>
          <w:p w:rsidR="00EC750B" w:rsidRPr="00074051" w:rsidRDefault="00EC750B">
            <w:pPr>
              <w:pStyle w:val="TableParagraph"/>
              <w:ind w:left="5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Rs.1160.00</w:t>
            </w:r>
          </w:p>
        </w:tc>
        <w:tc>
          <w:tcPr>
            <w:tcW w:w="1561" w:type="dxa"/>
          </w:tcPr>
          <w:p w:rsidR="00EC750B" w:rsidRPr="00074051" w:rsidRDefault="00EC750B">
            <w:pPr>
              <w:pStyle w:val="TableParagraph"/>
              <w:ind w:right="471"/>
              <w:rPr>
                <w:b/>
                <w:sz w:val="16"/>
              </w:rPr>
            </w:pPr>
            <w:r>
              <w:rPr>
                <w:b/>
                <w:sz w:val="16"/>
              </w:rPr>
              <w:t>13.92%</w:t>
            </w:r>
          </w:p>
        </w:tc>
      </w:tr>
      <w:tr w:rsidR="00650BC6">
        <w:trPr>
          <w:trHeight w:val="243"/>
        </w:trPr>
        <w:tc>
          <w:tcPr>
            <w:tcW w:w="1479" w:type="dxa"/>
          </w:tcPr>
          <w:p w:rsidR="00650BC6" w:rsidRDefault="00650BC6">
            <w:pPr>
              <w:pStyle w:val="TableParagraph"/>
              <w:ind w:right="2"/>
              <w:rPr>
                <w:b/>
                <w:sz w:val="16"/>
              </w:rPr>
            </w:pPr>
            <w:r>
              <w:rPr>
                <w:b/>
                <w:sz w:val="16"/>
              </w:rPr>
              <w:t>31-Jan-25</w:t>
            </w:r>
          </w:p>
        </w:tc>
        <w:tc>
          <w:tcPr>
            <w:tcW w:w="1541" w:type="dxa"/>
          </w:tcPr>
          <w:p w:rsidR="00650BC6" w:rsidRDefault="00D574F0" w:rsidP="00D574F0">
            <w:pPr>
              <w:pStyle w:val="TableParagraph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>24-Feb-25</w:t>
            </w:r>
          </w:p>
        </w:tc>
        <w:tc>
          <w:tcPr>
            <w:tcW w:w="2045" w:type="dxa"/>
          </w:tcPr>
          <w:p w:rsidR="00650BC6" w:rsidRDefault="00650BC6">
            <w:pPr>
              <w:pStyle w:val="TableParagraph"/>
              <w:ind w:left="5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Rs.1140.00</w:t>
            </w:r>
          </w:p>
        </w:tc>
        <w:tc>
          <w:tcPr>
            <w:tcW w:w="1561" w:type="dxa"/>
          </w:tcPr>
          <w:p w:rsidR="00650BC6" w:rsidRDefault="00650BC6">
            <w:pPr>
              <w:pStyle w:val="TableParagraph"/>
              <w:ind w:right="471"/>
              <w:rPr>
                <w:b/>
                <w:sz w:val="16"/>
              </w:rPr>
            </w:pPr>
            <w:r>
              <w:rPr>
                <w:b/>
                <w:sz w:val="16"/>
              </w:rPr>
              <w:t>13.68%</w:t>
            </w:r>
          </w:p>
        </w:tc>
      </w:tr>
      <w:tr w:rsidR="00D574F0">
        <w:trPr>
          <w:trHeight w:val="243"/>
        </w:trPr>
        <w:tc>
          <w:tcPr>
            <w:tcW w:w="1479" w:type="dxa"/>
          </w:tcPr>
          <w:p w:rsidR="00D574F0" w:rsidRDefault="00D574F0">
            <w:pPr>
              <w:pStyle w:val="TableParagraph"/>
              <w:ind w:right="2"/>
              <w:rPr>
                <w:b/>
                <w:sz w:val="16"/>
              </w:rPr>
            </w:pPr>
            <w:r>
              <w:rPr>
                <w:b/>
                <w:sz w:val="16"/>
              </w:rPr>
              <w:t>25-Feb-25</w:t>
            </w:r>
          </w:p>
        </w:tc>
        <w:tc>
          <w:tcPr>
            <w:tcW w:w="1541" w:type="dxa"/>
          </w:tcPr>
          <w:p w:rsidR="00D574F0" w:rsidRDefault="00FD0956" w:rsidP="00FD0956">
            <w:pPr>
              <w:pStyle w:val="TableParagraph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>19-March-25</w:t>
            </w:r>
          </w:p>
        </w:tc>
        <w:tc>
          <w:tcPr>
            <w:tcW w:w="2045" w:type="dxa"/>
          </w:tcPr>
          <w:p w:rsidR="00D574F0" w:rsidRDefault="00D574F0" w:rsidP="00D574F0">
            <w:pPr>
              <w:pStyle w:val="TableParagraph"/>
              <w:ind w:left="5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Rs.1131.00</w:t>
            </w:r>
          </w:p>
        </w:tc>
        <w:tc>
          <w:tcPr>
            <w:tcW w:w="1561" w:type="dxa"/>
          </w:tcPr>
          <w:p w:rsidR="00D574F0" w:rsidRDefault="00D574F0">
            <w:pPr>
              <w:pStyle w:val="TableParagraph"/>
              <w:ind w:right="471"/>
              <w:rPr>
                <w:b/>
                <w:sz w:val="16"/>
              </w:rPr>
            </w:pPr>
            <w:r>
              <w:rPr>
                <w:b/>
                <w:sz w:val="16"/>
              </w:rPr>
              <w:t>13.58%</w:t>
            </w:r>
          </w:p>
        </w:tc>
      </w:tr>
      <w:tr w:rsidR="00FD0956">
        <w:trPr>
          <w:trHeight w:val="243"/>
        </w:trPr>
        <w:tc>
          <w:tcPr>
            <w:tcW w:w="1479" w:type="dxa"/>
          </w:tcPr>
          <w:p w:rsidR="00FD0956" w:rsidRDefault="00FD0956">
            <w:pPr>
              <w:pStyle w:val="TableParagraph"/>
              <w:ind w:right="2"/>
              <w:rPr>
                <w:b/>
                <w:sz w:val="16"/>
              </w:rPr>
            </w:pPr>
            <w:r>
              <w:rPr>
                <w:b/>
                <w:sz w:val="16"/>
              </w:rPr>
              <w:t>20-March-25</w:t>
            </w:r>
          </w:p>
        </w:tc>
        <w:tc>
          <w:tcPr>
            <w:tcW w:w="1541" w:type="dxa"/>
          </w:tcPr>
          <w:p w:rsidR="00FD0956" w:rsidRDefault="00FD0956">
            <w:pPr>
              <w:pStyle w:val="TableParagraph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>18-May-25</w:t>
            </w:r>
          </w:p>
        </w:tc>
        <w:tc>
          <w:tcPr>
            <w:tcW w:w="2045" w:type="dxa"/>
          </w:tcPr>
          <w:p w:rsidR="00FD0956" w:rsidRDefault="00FD0956" w:rsidP="00D574F0">
            <w:pPr>
              <w:pStyle w:val="TableParagraph"/>
              <w:ind w:left="5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Rs.1140.00</w:t>
            </w:r>
          </w:p>
        </w:tc>
        <w:tc>
          <w:tcPr>
            <w:tcW w:w="1561" w:type="dxa"/>
          </w:tcPr>
          <w:p w:rsidR="00FD0956" w:rsidRDefault="00FD0956">
            <w:pPr>
              <w:pStyle w:val="TableParagraph"/>
              <w:ind w:right="471"/>
              <w:rPr>
                <w:b/>
                <w:sz w:val="16"/>
              </w:rPr>
            </w:pPr>
            <w:r>
              <w:rPr>
                <w:b/>
                <w:sz w:val="16"/>
              </w:rPr>
              <w:t>13.68%</w:t>
            </w:r>
          </w:p>
        </w:tc>
      </w:tr>
      <w:tr w:rsidR="00FD0956">
        <w:trPr>
          <w:trHeight w:val="243"/>
        </w:trPr>
        <w:tc>
          <w:tcPr>
            <w:tcW w:w="1479" w:type="dxa"/>
          </w:tcPr>
          <w:p w:rsidR="00FD0956" w:rsidRDefault="00FD0956">
            <w:pPr>
              <w:pStyle w:val="TableParagraph"/>
              <w:ind w:right="2"/>
              <w:rPr>
                <w:b/>
                <w:sz w:val="16"/>
              </w:rPr>
            </w:pPr>
            <w:r>
              <w:rPr>
                <w:b/>
                <w:sz w:val="16"/>
              </w:rPr>
              <w:t>19-May-25</w:t>
            </w:r>
          </w:p>
        </w:tc>
        <w:tc>
          <w:tcPr>
            <w:tcW w:w="1541" w:type="dxa"/>
          </w:tcPr>
          <w:p w:rsidR="00FD0956" w:rsidRDefault="002527E4">
            <w:pPr>
              <w:pStyle w:val="TableParagraph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>26-June-25</w:t>
            </w:r>
          </w:p>
        </w:tc>
        <w:tc>
          <w:tcPr>
            <w:tcW w:w="2045" w:type="dxa"/>
          </w:tcPr>
          <w:p w:rsidR="00FD0956" w:rsidRDefault="00FD0956" w:rsidP="00D574F0">
            <w:pPr>
              <w:pStyle w:val="TableParagraph"/>
              <w:ind w:left="5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Rs.1120.00</w:t>
            </w:r>
          </w:p>
        </w:tc>
        <w:tc>
          <w:tcPr>
            <w:tcW w:w="1561" w:type="dxa"/>
          </w:tcPr>
          <w:p w:rsidR="00FD0956" w:rsidRDefault="00FD0956">
            <w:pPr>
              <w:pStyle w:val="TableParagraph"/>
              <w:ind w:right="471"/>
              <w:rPr>
                <w:b/>
                <w:sz w:val="16"/>
              </w:rPr>
            </w:pPr>
            <w:r>
              <w:rPr>
                <w:b/>
                <w:sz w:val="16"/>
              </w:rPr>
              <w:t>13.44%</w:t>
            </w:r>
          </w:p>
        </w:tc>
      </w:tr>
      <w:tr w:rsidR="002527E4">
        <w:trPr>
          <w:trHeight w:val="243"/>
        </w:trPr>
        <w:tc>
          <w:tcPr>
            <w:tcW w:w="1479" w:type="dxa"/>
          </w:tcPr>
          <w:p w:rsidR="002527E4" w:rsidRDefault="002527E4">
            <w:pPr>
              <w:pStyle w:val="TableParagraph"/>
              <w:ind w:right="2"/>
              <w:rPr>
                <w:b/>
                <w:sz w:val="16"/>
              </w:rPr>
            </w:pPr>
            <w:r>
              <w:rPr>
                <w:b/>
                <w:sz w:val="16"/>
              </w:rPr>
              <w:t>27-June-25</w:t>
            </w:r>
          </w:p>
        </w:tc>
        <w:tc>
          <w:tcPr>
            <w:tcW w:w="1541" w:type="dxa"/>
          </w:tcPr>
          <w:p w:rsidR="002527E4" w:rsidRDefault="007E0EEE">
            <w:pPr>
              <w:pStyle w:val="TableParagraph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>27-July-25</w:t>
            </w:r>
          </w:p>
        </w:tc>
        <w:tc>
          <w:tcPr>
            <w:tcW w:w="2045" w:type="dxa"/>
          </w:tcPr>
          <w:p w:rsidR="002527E4" w:rsidRDefault="008B1DBB" w:rsidP="00D574F0">
            <w:pPr>
              <w:pStyle w:val="TableParagraph"/>
              <w:ind w:left="5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Rs.1100.00</w:t>
            </w:r>
          </w:p>
        </w:tc>
        <w:tc>
          <w:tcPr>
            <w:tcW w:w="1561" w:type="dxa"/>
          </w:tcPr>
          <w:p w:rsidR="002527E4" w:rsidRDefault="008B1DBB">
            <w:pPr>
              <w:pStyle w:val="TableParagraph"/>
              <w:ind w:right="471"/>
              <w:rPr>
                <w:b/>
                <w:sz w:val="16"/>
              </w:rPr>
            </w:pPr>
            <w:r>
              <w:rPr>
                <w:b/>
                <w:sz w:val="16"/>
              </w:rPr>
              <w:t>13.20%</w:t>
            </w:r>
          </w:p>
        </w:tc>
      </w:tr>
      <w:tr w:rsidR="007E0EEE">
        <w:trPr>
          <w:trHeight w:val="243"/>
        </w:trPr>
        <w:tc>
          <w:tcPr>
            <w:tcW w:w="1479" w:type="dxa"/>
          </w:tcPr>
          <w:p w:rsidR="007E0EEE" w:rsidRDefault="007E0EEE">
            <w:pPr>
              <w:pStyle w:val="TableParagraph"/>
              <w:ind w:right="2"/>
              <w:rPr>
                <w:b/>
                <w:sz w:val="16"/>
              </w:rPr>
            </w:pPr>
            <w:r>
              <w:rPr>
                <w:b/>
                <w:sz w:val="16"/>
              </w:rPr>
              <w:t>28-July-25</w:t>
            </w:r>
          </w:p>
        </w:tc>
        <w:tc>
          <w:tcPr>
            <w:tcW w:w="1541" w:type="dxa"/>
          </w:tcPr>
          <w:p w:rsidR="007E0EEE" w:rsidRDefault="001F3065">
            <w:pPr>
              <w:pStyle w:val="TableParagraph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>03-Nov-25</w:t>
            </w:r>
          </w:p>
        </w:tc>
        <w:tc>
          <w:tcPr>
            <w:tcW w:w="2045" w:type="dxa"/>
          </w:tcPr>
          <w:p w:rsidR="007E0EEE" w:rsidRDefault="007E0EEE" w:rsidP="00D574F0">
            <w:pPr>
              <w:pStyle w:val="TableParagraph"/>
              <w:ind w:left="5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Rs.1080.00</w:t>
            </w:r>
          </w:p>
        </w:tc>
        <w:tc>
          <w:tcPr>
            <w:tcW w:w="1561" w:type="dxa"/>
          </w:tcPr>
          <w:p w:rsidR="007E0EEE" w:rsidRDefault="007E0EEE">
            <w:pPr>
              <w:pStyle w:val="TableParagraph"/>
              <w:ind w:right="471"/>
              <w:rPr>
                <w:b/>
                <w:sz w:val="16"/>
              </w:rPr>
            </w:pPr>
            <w:r>
              <w:rPr>
                <w:b/>
                <w:sz w:val="16"/>
              </w:rPr>
              <w:t>12.96%</w:t>
            </w:r>
          </w:p>
        </w:tc>
      </w:tr>
      <w:tr w:rsidR="001F3065">
        <w:trPr>
          <w:trHeight w:val="243"/>
        </w:trPr>
        <w:tc>
          <w:tcPr>
            <w:tcW w:w="1479" w:type="dxa"/>
          </w:tcPr>
          <w:p w:rsidR="001F3065" w:rsidRDefault="001F3065">
            <w:pPr>
              <w:pStyle w:val="TableParagraph"/>
              <w:ind w:right="2"/>
              <w:rPr>
                <w:b/>
                <w:sz w:val="16"/>
              </w:rPr>
            </w:pPr>
            <w:r>
              <w:rPr>
                <w:b/>
                <w:sz w:val="16"/>
              </w:rPr>
              <w:t>04-Nov-25</w:t>
            </w:r>
          </w:p>
        </w:tc>
        <w:tc>
          <w:tcPr>
            <w:tcW w:w="1541" w:type="dxa"/>
          </w:tcPr>
          <w:p w:rsidR="001F3065" w:rsidRDefault="00587967">
            <w:pPr>
              <w:pStyle w:val="TableParagraph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>04-Jan-2</w:t>
            </w:r>
            <w:r w:rsidR="00FF600F">
              <w:rPr>
                <w:b/>
                <w:sz w:val="16"/>
              </w:rPr>
              <w:t>6</w:t>
            </w:r>
          </w:p>
        </w:tc>
        <w:tc>
          <w:tcPr>
            <w:tcW w:w="2045" w:type="dxa"/>
          </w:tcPr>
          <w:p w:rsidR="001F3065" w:rsidRDefault="001F3065" w:rsidP="00D574F0">
            <w:pPr>
              <w:pStyle w:val="TableParagraph"/>
              <w:ind w:left="5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Rs.1060.00</w:t>
            </w:r>
          </w:p>
        </w:tc>
        <w:tc>
          <w:tcPr>
            <w:tcW w:w="1561" w:type="dxa"/>
          </w:tcPr>
          <w:p w:rsidR="001F3065" w:rsidRDefault="001F3065">
            <w:pPr>
              <w:pStyle w:val="TableParagraph"/>
              <w:ind w:right="471"/>
              <w:rPr>
                <w:b/>
                <w:sz w:val="16"/>
              </w:rPr>
            </w:pPr>
            <w:r>
              <w:rPr>
                <w:b/>
                <w:sz w:val="16"/>
              </w:rPr>
              <w:t>12.72%</w:t>
            </w:r>
          </w:p>
        </w:tc>
      </w:tr>
      <w:tr w:rsidR="00587967">
        <w:trPr>
          <w:trHeight w:val="243"/>
        </w:trPr>
        <w:tc>
          <w:tcPr>
            <w:tcW w:w="1479" w:type="dxa"/>
          </w:tcPr>
          <w:p w:rsidR="00587967" w:rsidRDefault="00587967">
            <w:pPr>
              <w:pStyle w:val="TableParagraph"/>
              <w:ind w:right="2"/>
              <w:rPr>
                <w:b/>
                <w:sz w:val="16"/>
              </w:rPr>
            </w:pPr>
            <w:r>
              <w:rPr>
                <w:b/>
                <w:sz w:val="16"/>
              </w:rPr>
              <w:t>05-Jan-2</w:t>
            </w:r>
            <w:r w:rsidR="00FF600F">
              <w:rPr>
                <w:b/>
                <w:sz w:val="16"/>
              </w:rPr>
              <w:t>6</w:t>
            </w:r>
          </w:p>
        </w:tc>
        <w:tc>
          <w:tcPr>
            <w:tcW w:w="1541" w:type="dxa"/>
          </w:tcPr>
          <w:p w:rsidR="00587967" w:rsidRDefault="00232BB4">
            <w:pPr>
              <w:pStyle w:val="TableParagraph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>22-Jan-26</w:t>
            </w:r>
          </w:p>
        </w:tc>
        <w:tc>
          <w:tcPr>
            <w:tcW w:w="2045" w:type="dxa"/>
          </w:tcPr>
          <w:p w:rsidR="00587967" w:rsidRDefault="00587967" w:rsidP="00D574F0">
            <w:pPr>
              <w:pStyle w:val="TableParagraph"/>
              <w:ind w:left="5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Rs.1040.00</w:t>
            </w:r>
          </w:p>
        </w:tc>
        <w:tc>
          <w:tcPr>
            <w:tcW w:w="1561" w:type="dxa"/>
          </w:tcPr>
          <w:p w:rsidR="00587967" w:rsidRDefault="00587967">
            <w:pPr>
              <w:pStyle w:val="TableParagraph"/>
              <w:ind w:right="471"/>
              <w:rPr>
                <w:b/>
                <w:sz w:val="16"/>
              </w:rPr>
            </w:pPr>
            <w:r>
              <w:rPr>
                <w:b/>
                <w:sz w:val="16"/>
              </w:rPr>
              <w:t>12.48%</w:t>
            </w:r>
          </w:p>
        </w:tc>
      </w:tr>
      <w:tr w:rsidR="00232BB4">
        <w:trPr>
          <w:trHeight w:val="243"/>
        </w:trPr>
        <w:tc>
          <w:tcPr>
            <w:tcW w:w="1479" w:type="dxa"/>
          </w:tcPr>
          <w:p w:rsidR="00232BB4" w:rsidRDefault="00232BB4">
            <w:pPr>
              <w:pStyle w:val="TableParagraph"/>
              <w:ind w:right="2"/>
              <w:rPr>
                <w:b/>
                <w:sz w:val="16"/>
              </w:rPr>
            </w:pPr>
            <w:r>
              <w:rPr>
                <w:b/>
                <w:sz w:val="16"/>
              </w:rPr>
              <w:t>23-Jan-26</w:t>
            </w:r>
          </w:p>
        </w:tc>
        <w:tc>
          <w:tcPr>
            <w:tcW w:w="1541" w:type="dxa"/>
          </w:tcPr>
          <w:p w:rsidR="00232BB4" w:rsidRDefault="00C60B6C" w:rsidP="00C60B6C">
            <w:pPr>
              <w:pStyle w:val="TableParagraph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>09</w:t>
            </w:r>
            <w:r w:rsidR="00DB0012">
              <w:rPr>
                <w:b/>
                <w:sz w:val="16"/>
              </w:rPr>
              <w:t>-Ju</w:t>
            </w:r>
            <w:r>
              <w:rPr>
                <w:b/>
                <w:sz w:val="16"/>
              </w:rPr>
              <w:t>ne</w:t>
            </w:r>
            <w:r w:rsidR="00DB0012">
              <w:rPr>
                <w:b/>
                <w:sz w:val="16"/>
              </w:rPr>
              <w:t>-26</w:t>
            </w:r>
          </w:p>
        </w:tc>
        <w:tc>
          <w:tcPr>
            <w:tcW w:w="2045" w:type="dxa"/>
          </w:tcPr>
          <w:p w:rsidR="00232BB4" w:rsidRDefault="00232BB4" w:rsidP="00D574F0">
            <w:pPr>
              <w:pStyle w:val="TableParagraph"/>
              <w:ind w:left="5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Rs.1000.00</w:t>
            </w:r>
          </w:p>
        </w:tc>
        <w:tc>
          <w:tcPr>
            <w:tcW w:w="1561" w:type="dxa"/>
          </w:tcPr>
          <w:p w:rsidR="00232BB4" w:rsidRDefault="00232BB4">
            <w:pPr>
              <w:pStyle w:val="TableParagraph"/>
              <w:ind w:right="471"/>
              <w:rPr>
                <w:b/>
                <w:sz w:val="16"/>
              </w:rPr>
            </w:pPr>
            <w:r>
              <w:rPr>
                <w:b/>
                <w:sz w:val="16"/>
              </w:rPr>
              <w:t>12.00%</w:t>
            </w:r>
          </w:p>
        </w:tc>
      </w:tr>
      <w:tr w:rsidR="00C60B6C">
        <w:trPr>
          <w:trHeight w:val="243"/>
        </w:trPr>
        <w:tc>
          <w:tcPr>
            <w:tcW w:w="1479" w:type="dxa"/>
          </w:tcPr>
          <w:p w:rsidR="00C60B6C" w:rsidRDefault="00C60B6C">
            <w:pPr>
              <w:pStyle w:val="TableParagraph"/>
              <w:ind w:right="2"/>
              <w:rPr>
                <w:b/>
                <w:sz w:val="16"/>
              </w:rPr>
            </w:pPr>
            <w:r>
              <w:rPr>
                <w:b/>
                <w:sz w:val="16"/>
              </w:rPr>
              <w:t>10-June-26</w:t>
            </w:r>
          </w:p>
        </w:tc>
        <w:tc>
          <w:tcPr>
            <w:tcW w:w="1541" w:type="dxa"/>
          </w:tcPr>
          <w:p w:rsidR="00C60B6C" w:rsidRDefault="00C60B6C" w:rsidP="00C60B6C">
            <w:pPr>
              <w:pStyle w:val="TableParagraph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>17-July-26</w:t>
            </w:r>
          </w:p>
        </w:tc>
        <w:tc>
          <w:tcPr>
            <w:tcW w:w="2045" w:type="dxa"/>
          </w:tcPr>
          <w:p w:rsidR="00C60B6C" w:rsidRDefault="00C60B6C" w:rsidP="00DB0012">
            <w:pPr>
              <w:pStyle w:val="TableParagraph"/>
              <w:ind w:left="5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Rs.1100.00</w:t>
            </w:r>
          </w:p>
        </w:tc>
        <w:tc>
          <w:tcPr>
            <w:tcW w:w="1561" w:type="dxa"/>
          </w:tcPr>
          <w:p w:rsidR="00C60B6C" w:rsidRDefault="00C60B6C">
            <w:pPr>
              <w:pStyle w:val="TableParagraph"/>
              <w:ind w:right="471"/>
              <w:rPr>
                <w:b/>
                <w:sz w:val="16"/>
              </w:rPr>
            </w:pPr>
            <w:r>
              <w:rPr>
                <w:b/>
                <w:sz w:val="16"/>
              </w:rPr>
              <w:t>13.20%</w:t>
            </w:r>
          </w:p>
        </w:tc>
      </w:tr>
      <w:tr w:rsidR="00DB0012">
        <w:trPr>
          <w:trHeight w:val="243"/>
        </w:trPr>
        <w:tc>
          <w:tcPr>
            <w:tcW w:w="1479" w:type="dxa"/>
          </w:tcPr>
          <w:p w:rsidR="00DB0012" w:rsidRDefault="00DB0012">
            <w:pPr>
              <w:pStyle w:val="TableParagraph"/>
              <w:ind w:right="2"/>
              <w:rPr>
                <w:b/>
                <w:sz w:val="16"/>
              </w:rPr>
            </w:pPr>
            <w:r>
              <w:rPr>
                <w:b/>
                <w:sz w:val="16"/>
              </w:rPr>
              <w:t>18-July-26</w:t>
            </w:r>
          </w:p>
        </w:tc>
        <w:tc>
          <w:tcPr>
            <w:tcW w:w="1541" w:type="dxa"/>
          </w:tcPr>
          <w:p w:rsidR="00DB0012" w:rsidRDefault="00DB0012" w:rsidP="00DB0012">
            <w:pPr>
              <w:pStyle w:val="TableParagraph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>Till Date</w:t>
            </w:r>
          </w:p>
        </w:tc>
        <w:tc>
          <w:tcPr>
            <w:tcW w:w="2045" w:type="dxa"/>
          </w:tcPr>
          <w:p w:rsidR="00DB0012" w:rsidRDefault="00DB0012" w:rsidP="00DB0012">
            <w:pPr>
              <w:pStyle w:val="TableParagraph"/>
              <w:ind w:left="5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Rs.1080.00</w:t>
            </w:r>
          </w:p>
        </w:tc>
        <w:tc>
          <w:tcPr>
            <w:tcW w:w="1561" w:type="dxa"/>
          </w:tcPr>
          <w:p w:rsidR="00DB0012" w:rsidRDefault="00DB0012">
            <w:pPr>
              <w:pStyle w:val="TableParagraph"/>
              <w:ind w:right="471"/>
              <w:rPr>
                <w:b/>
                <w:sz w:val="16"/>
              </w:rPr>
            </w:pPr>
            <w:r>
              <w:rPr>
                <w:b/>
                <w:sz w:val="16"/>
              </w:rPr>
              <w:t>12.96%</w:t>
            </w:r>
          </w:p>
        </w:tc>
      </w:tr>
      <w:tr w:rsidR="0015762B">
        <w:trPr>
          <w:trHeight w:val="244"/>
        </w:trPr>
        <w:tc>
          <w:tcPr>
            <w:tcW w:w="6626" w:type="dxa"/>
            <w:gridSpan w:val="4"/>
            <w:tcBorders>
              <w:left w:val="nil"/>
              <w:right w:val="nil"/>
            </w:tcBorders>
          </w:tcPr>
          <w:p w:rsidR="0015762B" w:rsidRDefault="0015762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15762B">
        <w:trPr>
          <w:trHeight w:val="244"/>
        </w:trPr>
        <w:tc>
          <w:tcPr>
            <w:tcW w:w="6626" w:type="dxa"/>
            <w:gridSpan w:val="4"/>
            <w:tcBorders>
              <w:bottom w:val="single" w:sz="4" w:space="0" w:color="000000"/>
            </w:tcBorders>
          </w:tcPr>
          <w:p w:rsidR="0015762B" w:rsidRDefault="00B40A19">
            <w:pPr>
              <w:pStyle w:val="TableParagraph"/>
              <w:spacing w:before="47" w:line="177" w:lineRule="exact"/>
              <w:ind w:left="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b/>
                <w:sz w:val="16"/>
              </w:rPr>
              <w:t>Note:</w:t>
            </w:r>
            <w:r>
              <w:rPr>
                <w:rFonts w:ascii="Times New Roman"/>
                <w:b/>
                <w:spacing w:val="6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The</w:t>
            </w:r>
            <w:r>
              <w:rPr>
                <w:rFonts w:ascii="Times New Roman"/>
                <w:spacing w:val="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above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payable</w:t>
            </w:r>
            <w:r>
              <w:rPr>
                <w:rFonts w:ascii="Times New Roman"/>
                <w:spacing w:val="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amounts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have</w:t>
            </w:r>
            <w:r>
              <w:rPr>
                <w:rFonts w:ascii="Times New Roman"/>
                <w:spacing w:val="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been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worked</w:t>
            </w:r>
            <w:r>
              <w:rPr>
                <w:rFonts w:ascii="Times New Roman"/>
                <w:spacing w:val="1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out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on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Rs.100,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000/-.You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can</w:t>
            </w:r>
            <w:r>
              <w:rPr>
                <w:rFonts w:ascii="Times New Roman"/>
                <w:spacing w:val="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easily</w:t>
            </w:r>
            <w:r>
              <w:rPr>
                <w:rFonts w:ascii="Times New Roman"/>
                <w:spacing w:val="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calculate</w:t>
            </w:r>
          </w:p>
        </w:tc>
      </w:tr>
      <w:tr w:rsidR="0015762B">
        <w:trPr>
          <w:trHeight w:val="527"/>
        </w:trPr>
        <w:tc>
          <w:tcPr>
            <w:tcW w:w="6626" w:type="dxa"/>
            <w:gridSpan w:val="4"/>
            <w:tcBorders>
              <w:top w:val="single" w:sz="4" w:space="0" w:color="000000"/>
            </w:tcBorders>
          </w:tcPr>
          <w:p w:rsidR="0015762B" w:rsidRDefault="00B40A19">
            <w:pPr>
              <w:pStyle w:val="TableParagraph"/>
              <w:spacing w:before="28" w:line="280" w:lineRule="auto"/>
              <w:ind w:left="2160" w:hanging="1979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  <w:u w:val="single"/>
              </w:rPr>
              <w:t>your</w:t>
            </w:r>
            <w:r>
              <w:rPr>
                <w:rFonts w:ascii="Times New Roman"/>
                <w:spacing w:val="5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investment</w:t>
            </w:r>
            <w:r>
              <w:rPr>
                <w:rFonts w:ascii="Times New Roman"/>
                <w:spacing w:val="6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by</w:t>
            </w:r>
            <w:r>
              <w:rPr>
                <w:rFonts w:ascii="Times New Roman"/>
                <w:spacing w:val="4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dividing</w:t>
            </w:r>
            <w:r>
              <w:rPr>
                <w:rFonts w:ascii="Times New Roman"/>
                <w:spacing w:val="-1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the</w:t>
            </w:r>
            <w:r>
              <w:rPr>
                <w:rFonts w:ascii="Times New Roman"/>
                <w:spacing w:val="2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relevant</w:t>
            </w:r>
            <w:r>
              <w:rPr>
                <w:rFonts w:ascii="Times New Roman"/>
                <w:spacing w:val="1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amount</w:t>
            </w:r>
            <w:r>
              <w:rPr>
                <w:rFonts w:ascii="Times New Roman"/>
                <w:spacing w:val="6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of</w:t>
            </w:r>
            <w:r>
              <w:rPr>
                <w:rFonts w:ascii="Times New Roman"/>
                <w:spacing w:val="1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the</w:t>
            </w:r>
            <w:r>
              <w:rPr>
                <w:rFonts w:ascii="Times New Roman"/>
                <w:spacing w:val="2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table</w:t>
            </w:r>
            <w:r>
              <w:rPr>
                <w:rFonts w:ascii="Times New Roman"/>
                <w:spacing w:val="3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with</w:t>
            </w:r>
            <w:r>
              <w:rPr>
                <w:rFonts w:ascii="Times New Roman"/>
                <w:spacing w:val="-1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100,000</w:t>
            </w:r>
            <w:r>
              <w:rPr>
                <w:rFonts w:ascii="Times New Roman"/>
                <w:spacing w:val="13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and</w:t>
            </w:r>
            <w:r>
              <w:rPr>
                <w:rFonts w:ascii="Times New Roman"/>
                <w:spacing w:val="3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then</w:t>
            </w:r>
            <w:r>
              <w:rPr>
                <w:rFonts w:ascii="Times New Roman"/>
                <w:spacing w:val="6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multiplying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with</w:t>
            </w:r>
            <w:r>
              <w:rPr>
                <w:rFonts w:ascii="Times New Roman"/>
                <w:spacing w:val="6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the</w:t>
            </w:r>
            <w:r>
              <w:rPr>
                <w:rFonts w:ascii="Times New Roman"/>
                <w:spacing w:val="5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amount</w:t>
            </w:r>
            <w:r>
              <w:rPr>
                <w:rFonts w:ascii="Times New Roman"/>
                <w:spacing w:val="7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you</w:t>
            </w:r>
            <w:r>
              <w:rPr>
                <w:rFonts w:ascii="Times New Roman"/>
                <w:spacing w:val="11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have</w:t>
            </w:r>
            <w:r>
              <w:rPr>
                <w:rFonts w:ascii="Times New Roman"/>
                <w:spacing w:val="6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invested.</w:t>
            </w:r>
          </w:p>
        </w:tc>
      </w:tr>
    </w:tbl>
    <w:p w:rsidR="00B40A19" w:rsidRDefault="00B40A19"/>
    <w:sectPr w:rsidR="00B40A19" w:rsidSect="00DC7DA5">
      <w:pgSz w:w="12240" w:h="15840"/>
      <w:pgMar w:top="106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5762B"/>
    <w:rsid w:val="00074051"/>
    <w:rsid w:val="0015762B"/>
    <w:rsid w:val="001F3065"/>
    <w:rsid w:val="00232BB4"/>
    <w:rsid w:val="002527E4"/>
    <w:rsid w:val="002B465B"/>
    <w:rsid w:val="0044215F"/>
    <w:rsid w:val="00587967"/>
    <w:rsid w:val="00650BC6"/>
    <w:rsid w:val="007951D6"/>
    <w:rsid w:val="007E0EEE"/>
    <w:rsid w:val="0084181F"/>
    <w:rsid w:val="008B1DBB"/>
    <w:rsid w:val="00AC3B21"/>
    <w:rsid w:val="00B40A19"/>
    <w:rsid w:val="00C60B6C"/>
    <w:rsid w:val="00CA0D15"/>
    <w:rsid w:val="00D574F0"/>
    <w:rsid w:val="00DB0012"/>
    <w:rsid w:val="00DC7DA5"/>
    <w:rsid w:val="00E9575C"/>
    <w:rsid w:val="00EC750B"/>
    <w:rsid w:val="00F510BA"/>
    <w:rsid w:val="00FD0956"/>
    <w:rsid w:val="00FD4EC0"/>
    <w:rsid w:val="00FF6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C7DA5"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C7DA5"/>
  </w:style>
  <w:style w:type="paragraph" w:customStyle="1" w:styleId="TableParagraph">
    <w:name w:val="Table Paragraph"/>
    <w:basedOn w:val="Normal"/>
    <w:uiPriority w:val="1"/>
    <w:qFormat/>
    <w:rsid w:val="00DC7DA5"/>
    <w:pPr>
      <w:spacing w:before="26"/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shams</cp:lastModifiedBy>
  <cp:revision>4</cp:revision>
  <dcterms:created xsi:type="dcterms:W3CDTF">2026-01-23T05:18:00Z</dcterms:created>
  <dcterms:modified xsi:type="dcterms:W3CDTF">2026-07-20T08:17:00Z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2024-07-01T00:00:00Z</vt:filetime>
  </property>
</Properties>
</file>